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04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57"/>
        <w:gridCol w:w="1286"/>
        <w:gridCol w:w="1549"/>
        <w:gridCol w:w="684"/>
        <w:gridCol w:w="25"/>
        <w:gridCol w:w="1109"/>
        <w:gridCol w:w="25"/>
        <w:gridCol w:w="1392"/>
        <w:gridCol w:w="25"/>
        <w:gridCol w:w="835"/>
        <w:gridCol w:w="14"/>
        <w:gridCol w:w="15"/>
        <w:gridCol w:w="10"/>
        <w:gridCol w:w="823"/>
        <w:gridCol w:w="14"/>
        <w:gridCol w:w="15"/>
        <w:gridCol w:w="10"/>
        <w:gridCol w:w="82"/>
        <w:gridCol w:w="923"/>
        <w:gridCol w:w="29"/>
        <w:gridCol w:w="131"/>
        <w:gridCol w:w="22"/>
        <w:gridCol w:w="7"/>
        <w:gridCol w:w="132"/>
        <w:gridCol w:w="29"/>
        <w:gridCol w:w="10"/>
        <w:gridCol w:w="137"/>
        <w:gridCol w:w="29"/>
        <w:gridCol w:w="794"/>
        <w:gridCol w:w="137"/>
        <w:gridCol w:w="29"/>
        <w:gridCol w:w="794"/>
        <w:gridCol w:w="137"/>
        <w:gridCol w:w="29"/>
        <w:gridCol w:w="794"/>
        <w:gridCol w:w="137"/>
        <w:gridCol w:w="29"/>
        <w:gridCol w:w="931"/>
        <w:gridCol w:w="29"/>
      </w:tblGrid>
      <w:tr w:rsidR="003A1DFC" w:rsidRPr="003A1DFC" w:rsidTr="00F72974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AD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4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4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79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gridAfter w:val="1"/>
          <w:wAfter w:w="29" w:type="dxa"/>
          <w:trHeight w:val="450"/>
        </w:trPr>
        <w:tc>
          <w:tcPr>
            <w:tcW w:w="5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A. DAŇOVNÍK - vlastník, držiteľ psa 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2974" w:rsidRPr="003A1DFC" w:rsidTr="00F72974">
        <w:trPr>
          <w:gridAfter w:val="4"/>
          <w:wAfter w:w="1126" w:type="dxa"/>
          <w:trHeight w:val="420"/>
        </w:trPr>
        <w:tc>
          <w:tcPr>
            <w:tcW w:w="10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 Meno a priezvisko ( názov organizácie) : .......................................................................... R.Č/ IČO.....................................</w:t>
            </w: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2974" w:rsidRPr="003A1DFC" w:rsidTr="00F72974">
        <w:trPr>
          <w:gridAfter w:val="4"/>
          <w:wAfter w:w="1126" w:type="dxa"/>
          <w:trHeight w:val="420"/>
        </w:trPr>
        <w:tc>
          <w:tcPr>
            <w:tcW w:w="10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Bydlisko (sídlo organizácie ): ulica...............................................................................č. </w:t>
            </w:r>
            <w:proofErr w:type="spellStart"/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súp</w:t>
            </w:r>
            <w:proofErr w:type="spellEnd"/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./ orient.....................................</w:t>
            </w: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42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2974" w:rsidRPr="003A1DFC" w:rsidTr="00F72974">
        <w:trPr>
          <w:gridAfter w:val="4"/>
          <w:wAfter w:w="1126" w:type="dxa"/>
          <w:trHeight w:val="420"/>
        </w:trPr>
        <w:tc>
          <w:tcPr>
            <w:tcW w:w="10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Meno vlastníka domu.....................................................Bydlisko...........................................................................................</w:t>
            </w: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45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B. PREDMET DANE - popis psa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7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780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Číslo </w:t>
            </w:r>
            <w:proofErr w:type="spellStart"/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evid</w:t>
            </w:r>
            <w:proofErr w:type="spellEnd"/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znám.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Dátum nadobudnutia psa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Plemeno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Vek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Pohlavie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Výška v cm 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Farba</w:t>
            </w:r>
          </w:p>
        </w:tc>
        <w:tc>
          <w:tcPr>
            <w:tcW w:w="8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Číslo čipu</w:t>
            </w: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Účel chovu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5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5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5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5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42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42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42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2974" w:rsidRPr="003A1DFC" w:rsidTr="00F72974">
        <w:trPr>
          <w:gridAfter w:val="1"/>
          <w:wAfter w:w="29" w:type="dxa"/>
          <w:trHeight w:val="420"/>
        </w:trPr>
        <w:tc>
          <w:tcPr>
            <w:tcW w:w="6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 Blatnom, dňa ...................................................</w:t>
            </w:r>
          </w:p>
        </w:tc>
        <w:tc>
          <w:tcPr>
            <w:tcW w:w="4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...................................................................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42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podpis daňovníka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11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45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POUČENIE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2974" w:rsidRPr="003A1DFC" w:rsidTr="00F72974">
        <w:trPr>
          <w:gridAfter w:val="4"/>
          <w:wAfter w:w="1126" w:type="dxa"/>
          <w:trHeight w:val="300"/>
        </w:trPr>
        <w:tc>
          <w:tcPr>
            <w:tcW w:w="105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Daň za psa podľa ustanovení zákona NR SR č.582/2004 </w:t>
            </w:r>
            <w:proofErr w:type="spellStart"/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Z.z</w:t>
            </w:r>
            <w:proofErr w:type="spellEnd"/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o miestnych daniach a miestnom poplatku za komunálne odpady a drobné stavebné odpady ,</w:t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ktorý nadobudol účinnosť od 01.11.2004 :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22Predmet dane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2974" w:rsidRPr="003A1DFC" w:rsidTr="00F72974">
        <w:trPr>
          <w:gridAfter w:val="1"/>
          <w:wAfter w:w="29" w:type="dxa"/>
          <w:trHeight w:val="300"/>
        </w:trPr>
        <w:tc>
          <w:tcPr>
            <w:tcW w:w="9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1) predmetom dane za psa je pes starší ako 6 mesiacov, chovaný fyzickou osobou alebo právnickou osobou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2)Predmetom dane za psa nie je: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a)pes chovaný  na vedecké účely a výskumné účely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b)pes umiestnený v útulku zvierat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gridAfter w:val="1"/>
          <w:wAfter w:w="29" w:type="dxa"/>
          <w:trHeight w:val="300"/>
        </w:trPr>
        <w:tc>
          <w:tcPr>
            <w:tcW w:w="6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 pes so špeciálnym výcvikom na sprevádzanie nevidomej osoby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§23 Daňovník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gridAfter w:val="1"/>
          <w:wAfter w:w="29" w:type="dxa"/>
          <w:trHeight w:val="300"/>
        </w:trPr>
        <w:tc>
          <w:tcPr>
            <w:tcW w:w="6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Daňovníkom je fyzická osoba alebo právnická osoba, ktorá je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a) vlastníkom psa alebo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b) držiteľom psa ak sa nedá preukázať, kto psa vlastní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§24 Základ dane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Základom dane je počet psov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§25 Sadzba dane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gridAfter w:val="1"/>
          <w:wAfter w:w="29" w:type="dxa"/>
          <w:trHeight w:val="300"/>
        </w:trPr>
        <w:tc>
          <w:tcPr>
            <w:tcW w:w="6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Sadzbu dane určí obec v eurách za jedného psa a kalendárny rok.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§26 Vznik a zánik daňovej povinnosti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2974" w:rsidRPr="003A1DFC" w:rsidTr="00F72974">
        <w:trPr>
          <w:gridAfter w:val="4"/>
          <w:wAfter w:w="1126" w:type="dxa"/>
          <w:trHeight w:val="300"/>
        </w:trPr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Danová</w:t>
            </w:r>
            <w:proofErr w:type="spellEnd"/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povinnosť vzniká prvým dňom kalendárneho mesiaca nasledujúceho po mesiaci, v ktorom daňovník nadobudol psa a zaniká prvým dňom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2974" w:rsidRPr="003A1DFC" w:rsidTr="00F72974">
        <w:trPr>
          <w:gridAfter w:val="1"/>
          <w:wAfter w:w="29" w:type="dxa"/>
          <w:trHeight w:val="300"/>
        </w:trPr>
        <w:tc>
          <w:tcPr>
            <w:tcW w:w="86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mesiaca nasledujúceho po mesiaci, v ktorom už daňovník nie je vlastníkom alebo držiteľom psa.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§27 Oznamovacia povinnosť a platenie dane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2974" w:rsidRPr="003A1DFC" w:rsidTr="00F72974">
        <w:trPr>
          <w:gridAfter w:val="4"/>
          <w:wAfter w:w="1126" w:type="dxa"/>
          <w:trHeight w:val="300"/>
        </w:trPr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Daňovník je povinný písomne oznámiť vznik daňovej povinnosti správcovi dane do 30 dní od vzniku daňovej povinnosti a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tejto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lehote zaplatiť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2974" w:rsidRPr="003A1DFC" w:rsidTr="00F72974">
        <w:trPr>
          <w:gridAfter w:val="1"/>
          <w:wAfter w:w="29" w:type="dxa"/>
          <w:trHeight w:val="300"/>
        </w:trPr>
        <w:tc>
          <w:tcPr>
            <w:tcW w:w="105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daň za zdaňovacie obdobie alebo pomernú časť na zostávajúce mesiace  zdaňovacieho obdobia, v ktorom vznikla daňová povinnosť.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2974" w:rsidRPr="003A1DFC" w:rsidTr="00F72974">
        <w:trPr>
          <w:gridAfter w:val="1"/>
          <w:wAfter w:w="29" w:type="dxa"/>
          <w:trHeight w:val="300"/>
        </w:trPr>
        <w:tc>
          <w:tcPr>
            <w:tcW w:w="105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2) V ďalších zdaňovacích obdobiach je daň na zdaňovacie obdobie splatná bez vyrubenia do 31. januára tohto zdaňovacieho obdobia.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§28 Správa dane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gridAfter w:val="1"/>
          <w:wAfter w:w="29" w:type="dxa"/>
          <w:trHeight w:val="300"/>
        </w:trPr>
        <w:tc>
          <w:tcPr>
            <w:tcW w:w="6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Miestne príslušnou obcou je obec, na území ktorej je pes chovaný.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DFC" w:rsidRPr="003A1DFC" w:rsidTr="00F72974">
        <w:trPr>
          <w:trHeight w:val="300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§29 Splnomocňovacie ustanovenia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2974" w:rsidRPr="003A1DFC" w:rsidTr="00F72974">
        <w:trPr>
          <w:gridAfter w:val="4"/>
          <w:wAfter w:w="1126" w:type="dxa"/>
          <w:trHeight w:val="300"/>
        </w:trPr>
        <w:tc>
          <w:tcPr>
            <w:tcW w:w="10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Obec ustanoví všeobecne záväzným nariadením ( VZN ) podrobnosti k § 22 až 27, najmä sadzbu dane, spôsoby preukazovania vzniku a zániku daňovej povinnosti,</w:t>
            </w: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2974" w:rsidRPr="003A1DFC" w:rsidTr="00F72974">
        <w:trPr>
          <w:gridAfter w:val="4"/>
          <w:wAfter w:w="1126" w:type="dxa"/>
          <w:trHeight w:val="300"/>
        </w:trPr>
        <w:tc>
          <w:tcPr>
            <w:tcW w:w="10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podrobnosti a náležitosti oznamovacej povinnosti, prípadne oslobodenie od dane a podmienky na uplatnenie oslobodenia od tejto dane a spôsob vyberania dane.</w:t>
            </w: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FC" w:rsidRPr="003A1DFC" w:rsidRDefault="003A1DFC" w:rsidP="003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9A6ABE" w:rsidRDefault="00F72974"/>
    <w:sectPr w:rsidR="009A6A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DFC" w:rsidRDefault="003A1DFC" w:rsidP="003A1DFC">
      <w:pPr>
        <w:spacing w:after="0" w:line="240" w:lineRule="auto"/>
      </w:pPr>
      <w:r>
        <w:separator/>
      </w:r>
    </w:p>
  </w:endnote>
  <w:endnote w:type="continuationSeparator" w:id="0">
    <w:p w:rsidR="003A1DFC" w:rsidRDefault="003A1DFC" w:rsidP="003A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DFC" w:rsidRDefault="003A1DFC" w:rsidP="003A1DFC">
      <w:pPr>
        <w:spacing w:after="0" w:line="240" w:lineRule="auto"/>
      </w:pPr>
      <w:r>
        <w:separator/>
      </w:r>
    </w:p>
  </w:footnote>
  <w:footnote w:type="continuationSeparator" w:id="0">
    <w:p w:rsidR="003A1DFC" w:rsidRDefault="003A1DFC" w:rsidP="003A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974" w:rsidRPr="00F72974" w:rsidRDefault="00F72974" w:rsidP="00F72974">
    <w:pPr>
      <w:pStyle w:val="Hlavika"/>
      <w:jc w:val="center"/>
      <w:rPr>
        <w:b/>
        <w:sz w:val="36"/>
        <w:szCs w:val="36"/>
        <w:u w:val="single"/>
      </w:rPr>
    </w:pPr>
    <w:r w:rsidRPr="00F72974">
      <w:rPr>
        <w:b/>
        <w:sz w:val="36"/>
        <w:szCs w:val="36"/>
        <w:u w:val="single"/>
      </w:rPr>
      <w:t>Priznanie k dani za psa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0002F"/>
    <w:multiLevelType w:val="hybridMultilevel"/>
    <w:tmpl w:val="7AB8461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FC"/>
    <w:rsid w:val="00093B0E"/>
    <w:rsid w:val="000C6848"/>
    <w:rsid w:val="000F41F1"/>
    <w:rsid w:val="0014423B"/>
    <w:rsid w:val="00280AA1"/>
    <w:rsid w:val="002B1844"/>
    <w:rsid w:val="003A1DFC"/>
    <w:rsid w:val="003F656B"/>
    <w:rsid w:val="004B3609"/>
    <w:rsid w:val="004C75B8"/>
    <w:rsid w:val="004E65F1"/>
    <w:rsid w:val="00547D01"/>
    <w:rsid w:val="0067077B"/>
    <w:rsid w:val="006B1DE5"/>
    <w:rsid w:val="006B5B6D"/>
    <w:rsid w:val="008219FE"/>
    <w:rsid w:val="00940733"/>
    <w:rsid w:val="00996219"/>
    <w:rsid w:val="009B6317"/>
    <w:rsid w:val="00AB28B8"/>
    <w:rsid w:val="00AD72EB"/>
    <w:rsid w:val="00B70902"/>
    <w:rsid w:val="00B76D13"/>
    <w:rsid w:val="00CE55DC"/>
    <w:rsid w:val="00D373D1"/>
    <w:rsid w:val="00D624CC"/>
    <w:rsid w:val="00E90DBC"/>
    <w:rsid w:val="00F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79F5"/>
  <w15:chartTrackingRefBased/>
  <w15:docId w15:val="{44D0E474-83D8-42D3-A59C-52547033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1D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A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1DFC"/>
  </w:style>
  <w:style w:type="paragraph" w:styleId="Pta">
    <w:name w:val="footer"/>
    <w:basedOn w:val="Normlny"/>
    <w:link w:val="PtaChar"/>
    <w:uiPriority w:val="99"/>
    <w:unhideWhenUsed/>
    <w:rsid w:val="003A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Pero</dc:creator>
  <cp:keywords/>
  <dc:description/>
  <cp:lastModifiedBy> </cp:lastModifiedBy>
  <cp:revision>1</cp:revision>
  <dcterms:created xsi:type="dcterms:W3CDTF">2018-01-10T16:03:00Z</dcterms:created>
  <dcterms:modified xsi:type="dcterms:W3CDTF">2018-01-10T16:32:00Z</dcterms:modified>
</cp:coreProperties>
</file>